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2737"/>
        <w:gridCol w:w="1797"/>
        <w:gridCol w:w="2257"/>
        <w:gridCol w:w="1820"/>
      </w:tblGrid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73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9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257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20" w:type="dxa"/>
            <w:hideMark/>
          </w:tcPr>
          <w:p w:rsidR="004418BD" w:rsidRPr="00EE240B" w:rsidRDefault="004418BD" w:rsidP="00AD032A">
            <w:pPr>
              <w:spacing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 ve Saati</w:t>
            </w:r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</w:t>
            </w:r>
            <w:r w:rsidRPr="00B64D33">
              <w:rPr>
                <w:rFonts w:ascii="Times New Roman" w:hAnsi="Times New Roman" w:cs="Times New Roman"/>
                <w:sz w:val="24"/>
                <w:szCs w:val="24"/>
              </w:rPr>
              <w:t xml:space="preserve"> KARAYEL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BAŞÇAVUŞOĞULLARI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ÖZ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DOĞAN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ÖZBAŞ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MUHİTTİN SARIKAYA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CAMCI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84763C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 </w:t>
            </w:r>
            <w:r w:rsidR="004418BD"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TEKİN ALADAĞ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4418BD" w:rsidRPr="00EE240B" w:rsidTr="000E39BE">
        <w:tc>
          <w:tcPr>
            <w:tcW w:w="677" w:type="dxa"/>
            <w:hideMark/>
          </w:tcPr>
          <w:p w:rsidR="004418BD" w:rsidRPr="00EE240B" w:rsidRDefault="004418BD" w:rsidP="000E39BE">
            <w:pPr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73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ÜMİT KUNDAK</w:t>
            </w:r>
          </w:p>
        </w:tc>
        <w:tc>
          <w:tcPr>
            <w:tcW w:w="179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  <w:hideMark/>
          </w:tcPr>
          <w:p w:rsidR="004418BD" w:rsidRPr="00EE240B" w:rsidRDefault="004418BD" w:rsidP="000E39BE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06">
              <w:rPr>
                <w:rFonts w:ascii="Times New Roman" w:hAnsi="Times New Roman" w:cs="Times New Roman"/>
                <w:sz w:val="24"/>
                <w:szCs w:val="24"/>
              </w:rPr>
              <w:t>HABİBE CEVİZ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BULAT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BAYKAL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Güvenlik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rPr>
          <w:trHeight w:val="528"/>
        </w:trPr>
        <w:tc>
          <w:tcPr>
            <w:tcW w:w="677" w:type="dxa"/>
            <w:vAlign w:val="center"/>
          </w:tcPr>
          <w:p w:rsidR="000E39BE" w:rsidRP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0E39BE" w:rsidRPr="000E39BE" w:rsidRDefault="00BA7429" w:rsidP="00BA7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DİLBERAY ÇOŞAN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BA7429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ALTUNTAŞ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0E39BE" w:rsidRPr="0019201A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SABRİ KÖSE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0E39BE" w:rsidRPr="0019201A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AĞCATAŞ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P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0E39BE" w:rsidRPr="0019201A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SİYAMİ GÜVENÇ</w:t>
            </w:r>
          </w:p>
        </w:tc>
        <w:tc>
          <w:tcPr>
            <w:tcW w:w="179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LÖK</w:t>
            </w:r>
          </w:p>
        </w:tc>
        <w:tc>
          <w:tcPr>
            <w:tcW w:w="1797" w:type="dxa"/>
          </w:tcPr>
          <w:p w:rsidR="000E39BE" w:rsidRDefault="000E39BE" w:rsidP="000E39BE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0E39BE" w:rsidTr="000E39BE">
        <w:tc>
          <w:tcPr>
            <w:tcW w:w="677" w:type="dxa"/>
            <w:vAlign w:val="center"/>
          </w:tcPr>
          <w:p w:rsidR="000E39BE" w:rsidRDefault="000E39BE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GÖDEK</w:t>
            </w:r>
          </w:p>
        </w:tc>
        <w:tc>
          <w:tcPr>
            <w:tcW w:w="1797" w:type="dxa"/>
          </w:tcPr>
          <w:p w:rsidR="000E39BE" w:rsidRDefault="000E39BE" w:rsidP="000E39BE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0E39BE" w:rsidRPr="000E39BE" w:rsidRDefault="000E39BE" w:rsidP="000E3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0E39BE" w:rsidRPr="00EE240B" w:rsidRDefault="000E39BE" w:rsidP="00AD032A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  <w:tr w:rsidR="00BA7429" w:rsidTr="000E39BE">
        <w:tc>
          <w:tcPr>
            <w:tcW w:w="677" w:type="dxa"/>
            <w:vAlign w:val="center"/>
          </w:tcPr>
          <w:p w:rsidR="00BA7429" w:rsidRDefault="00BA7429" w:rsidP="000E39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BA7429" w:rsidRPr="000E39BE" w:rsidRDefault="00BA7429" w:rsidP="008C2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1A">
              <w:rPr>
                <w:rFonts w:ascii="Times New Roman" w:hAnsi="Times New Roman" w:cs="Times New Roman"/>
                <w:sz w:val="24"/>
                <w:szCs w:val="24"/>
              </w:rPr>
              <w:t>HASAN SARDOĞA</w:t>
            </w:r>
            <w:bookmarkStart w:id="0" w:name="_GoBack"/>
            <w:bookmarkEnd w:id="0"/>
            <w:r w:rsidRPr="001920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97" w:type="dxa"/>
          </w:tcPr>
          <w:p w:rsidR="00BA7429" w:rsidRDefault="00BA7429" w:rsidP="000E39BE">
            <w:pPr>
              <w:contextualSpacing/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Şap Enstitüsü Müdürlüğü</w:t>
            </w:r>
          </w:p>
        </w:tc>
        <w:tc>
          <w:tcPr>
            <w:tcW w:w="2257" w:type="dxa"/>
          </w:tcPr>
          <w:p w:rsidR="00BA7429" w:rsidRPr="000E39BE" w:rsidRDefault="00BA7429" w:rsidP="008C2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Yardımcı Personeli</w:t>
            </w:r>
          </w:p>
        </w:tc>
        <w:tc>
          <w:tcPr>
            <w:tcW w:w="1820" w:type="dxa"/>
          </w:tcPr>
          <w:p w:rsidR="00BA7429" w:rsidRPr="00EE240B" w:rsidRDefault="00BA7429" w:rsidP="008C22AB">
            <w:pPr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</w:t>
            </w:r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 xml:space="preserve">4.03.2018 – </w:t>
            </w:r>
            <w:proofErr w:type="gramStart"/>
            <w:r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10</w:t>
            </w:r>
            <w:r w:rsidRPr="00EE240B">
              <w:rPr>
                <w:rFonts w:ascii="Source Sans Pro" w:eastAsia="Times New Roman" w:hAnsi="Source Sans Pro" w:cs="Times New Roman"/>
                <w:b/>
                <w:bCs/>
                <w:sz w:val="23"/>
                <w:szCs w:val="23"/>
                <w:lang w:eastAsia="tr-TR"/>
              </w:rPr>
              <w:t>:00</w:t>
            </w:r>
            <w:proofErr w:type="gramEnd"/>
          </w:p>
        </w:tc>
      </w:tr>
    </w:tbl>
    <w:p w:rsidR="006B4D04" w:rsidRDefault="006B4D04" w:rsidP="000E39BE">
      <w:pPr>
        <w:spacing w:line="240" w:lineRule="auto"/>
        <w:contextualSpacing/>
      </w:pPr>
    </w:p>
    <w:sectPr w:rsidR="006B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C" w:rsidRDefault="001634FC" w:rsidP="004418BD">
      <w:pPr>
        <w:spacing w:after="0" w:line="240" w:lineRule="auto"/>
      </w:pPr>
      <w:r>
        <w:separator/>
      </w:r>
    </w:p>
  </w:endnote>
  <w:endnote w:type="continuationSeparator" w:id="0">
    <w:p w:rsidR="001634FC" w:rsidRDefault="001634FC" w:rsidP="004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D2" w:rsidRDefault="009E4B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D2" w:rsidRDefault="009E4B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D2" w:rsidRDefault="009E4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C" w:rsidRDefault="001634FC" w:rsidP="004418BD">
      <w:pPr>
        <w:spacing w:after="0" w:line="240" w:lineRule="auto"/>
      </w:pPr>
      <w:r>
        <w:separator/>
      </w:r>
    </w:p>
  </w:footnote>
  <w:footnote w:type="continuationSeparator" w:id="0">
    <w:p w:rsidR="001634FC" w:rsidRDefault="001634FC" w:rsidP="004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D2" w:rsidRDefault="009E4B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AE" w:rsidRDefault="00265AAE" w:rsidP="009E4BD2">
    <w:pPr>
      <w:pStyle w:val="stbilgi"/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</w:pP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>EK-I</w:t>
    </w:r>
  </w:p>
  <w:p w:rsidR="009E4BD2" w:rsidRPr="009E4BD2" w:rsidRDefault="009E4BD2" w:rsidP="009E4BD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E4BD2"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 xml:space="preserve">696 SAYILI KANUN HÜKMÜNDE KARARNAME İLE PERSONEL ÇALIŞTIRILMASINA DAYALI HİZMET ALIM SÖZLEŞMELERİ KAPSAMINDA </w:t>
    </w:r>
    <w: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 xml:space="preserve">14 MART 2018 ÇARŞAMBA GÜNÜ </w:t>
    </w:r>
    <w:r w:rsidRPr="009E4BD2"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CFDFE"/>
      </w:rPr>
      <w:t>SINAVA GİRECEKLERİN İSİM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D2" w:rsidRDefault="009E4B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7"/>
    <w:rsid w:val="000B2F0E"/>
    <w:rsid w:val="000E39BE"/>
    <w:rsid w:val="001634FC"/>
    <w:rsid w:val="00265AAE"/>
    <w:rsid w:val="002D3DE7"/>
    <w:rsid w:val="004418BD"/>
    <w:rsid w:val="00612E60"/>
    <w:rsid w:val="006B4D04"/>
    <w:rsid w:val="0084763C"/>
    <w:rsid w:val="009E4BD2"/>
    <w:rsid w:val="00BA7429"/>
    <w:rsid w:val="00C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BD"/>
  </w:style>
  <w:style w:type="paragraph" w:styleId="Altbilgi">
    <w:name w:val="footer"/>
    <w:basedOn w:val="Normal"/>
    <w:link w:val="Al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BD"/>
  </w:style>
  <w:style w:type="table" w:styleId="TabloKlavuzu">
    <w:name w:val="Table Grid"/>
    <w:basedOn w:val="NormalTablo"/>
    <w:uiPriority w:val="59"/>
    <w:rsid w:val="004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BD"/>
  </w:style>
  <w:style w:type="paragraph" w:styleId="Altbilgi">
    <w:name w:val="footer"/>
    <w:basedOn w:val="Normal"/>
    <w:link w:val="AltbilgiChar"/>
    <w:uiPriority w:val="99"/>
    <w:unhideWhenUsed/>
    <w:rsid w:val="0044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BD"/>
  </w:style>
  <w:style w:type="table" w:styleId="TabloKlavuzu">
    <w:name w:val="Table Grid"/>
    <w:basedOn w:val="NormalTablo"/>
    <w:uiPriority w:val="59"/>
    <w:rsid w:val="0044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E227A-6EA6-4BE1-8EC4-ED770171C327}"/>
</file>

<file path=customXml/itemProps2.xml><?xml version="1.0" encoding="utf-8"?>
<ds:datastoreItem xmlns:ds="http://schemas.openxmlformats.org/officeDocument/2006/customXml" ds:itemID="{3CCE9234-AB39-4C4D-BDB2-A0D0E7046A06}"/>
</file>

<file path=customXml/itemProps3.xml><?xml version="1.0" encoding="utf-8"?>
<ds:datastoreItem xmlns:ds="http://schemas.openxmlformats.org/officeDocument/2006/customXml" ds:itemID="{182BBDA4-1B72-4A45-8225-66303BFDF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</dc:creator>
  <cp:keywords/>
  <dc:description/>
  <cp:lastModifiedBy>ERTAN</cp:lastModifiedBy>
  <cp:revision>5</cp:revision>
  <dcterms:created xsi:type="dcterms:W3CDTF">2018-03-05T06:43:00Z</dcterms:created>
  <dcterms:modified xsi:type="dcterms:W3CDTF">2018-03-06T06:46:00Z</dcterms:modified>
</cp:coreProperties>
</file>