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  <w:tblCaption w:val="2022 YILI YETERLİLİK DENEY PROGRAMI"/>
      </w:tblPr>
      <w:tblGrid>
        <w:gridCol w:w="510"/>
        <w:gridCol w:w="2270"/>
        <w:gridCol w:w="1667"/>
        <w:gridCol w:w="1984"/>
        <w:gridCol w:w="1150"/>
        <w:gridCol w:w="1117"/>
        <w:gridCol w:w="1296"/>
        <w:gridCol w:w="1296"/>
        <w:gridCol w:w="1408"/>
        <w:gridCol w:w="1296"/>
      </w:tblGrid>
      <w:tr w:rsidR="006A4117" w:rsidTr="006A4117">
        <w:tc>
          <w:tcPr>
            <w:tcW w:w="182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Program Kodu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Program Adı</w:t>
            </w:r>
          </w:p>
        </w:tc>
        <w:tc>
          <w:tcPr>
            <w:tcW w:w="709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Test Materyali Miktarı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Ücret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Başvuru Tarihi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Son Başvuru Tarihi</w:t>
            </w:r>
          </w:p>
        </w:tc>
        <w:tc>
          <w:tcPr>
            <w:tcW w:w="503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Test Materyali Gönderim Tarihi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:rsidR="008D19E6" w:rsidRPr="00FA0D2B" w:rsidRDefault="008D19E6" w:rsidP="00F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Katılımcı Analiz Sonucu Son Bildirim Tarihi</w:t>
            </w:r>
          </w:p>
        </w:tc>
      </w:tr>
      <w:tr w:rsidR="006A4117" w:rsidTr="006A4117">
        <w:tc>
          <w:tcPr>
            <w:tcW w:w="182" w:type="pct"/>
            <w:vMerge w:val="restart"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vMerge w:val="restart"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EVKEM/22/PT003/1</w:t>
            </w:r>
          </w:p>
        </w:tc>
        <w:tc>
          <w:tcPr>
            <w:tcW w:w="596" w:type="pct"/>
            <w:vMerge w:val="restart"/>
            <w:vAlign w:val="center"/>
          </w:tcPr>
          <w:p w:rsidR="006A4117" w:rsidRPr="00FA0D2B" w:rsidRDefault="007B30B9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Influenza</w:t>
            </w:r>
            <w:bookmarkStart w:id="0" w:name="_GoBack"/>
            <w:bookmarkEnd w:id="0"/>
            <w:r w:rsidR="002F4EE1">
              <w:rPr>
                <w:rFonts w:ascii="Times New Roman" w:hAnsi="Times New Roman" w:cs="Times New Roman"/>
                <w:sz w:val="24"/>
                <w:szCs w:val="24"/>
              </w:rPr>
              <w:t>’nın</w:t>
            </w:r>
            <w:proofErr w:type="spellEnd"/>
            <w:r w:rsidR="002F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117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="006A4117">
              <w:rPr>
                <w:rFonts w:ascii="Times New Roman" w:hAnsi="Times New Roman" w:cs="Times New Roman"/>
                <w:sz w:val="24"/>
                <w:szCs w:val="24"/>
              </w:rPr>
              <w:t xml:space="preserve"> Test ile Teşhisi</w:t>
            </w:r>
          </w:p>
        </w:tc>
        <w:tc>
          <w:tcPr>
            <w:tcW w:w="709" w:type="pct"/>
          </w:tcPr>
          <w:p w:rsidR="006A4117" w:rsidRPr="00FA0D2B" w:rsidRDefault="006A4117" w:rsidP="00B8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Liyofilize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AB2">
              <w:rPr>
                <w:rFonts w:ascii="Times New Roman" w:hAnsi="Times New Roman" w:cs="Times New Roman"/>
                <w:sz w:val="24"/>
                <w:szCs w:val="24"/>
              </w:rPr>
              <w:t>Koryoallantoik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Numunesi</w:t>
            </w:r>
          </w:p>
        </w:tc>
        <w:tc>
          <w:tcPr>
            <w:tcW w:w="411" w:type="pct"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vMerge w:val="restart"/>
            <w:vAlign w:val="center"/>
          </w:tcPr>
          <w:p w:rsidR="006A4117" w:rsidRDefault="00243A25" w:rsidP="006A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4.250</w:t>
            </w:r>
            <w:r w:rsidR="006A4117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  <w:p w:rsidR="00BE7931" w:rsidRPr="00FA0D2B" w:rsidRDefault="00BE7931" w:rsidP="006A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7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123917" w:rsidRPr="00123917">
              <w:rPr>
                <w:rFonts w:ascii="Times New Roman" w:hAnsi="Times New Roman" w:cs="Times New Roman"/>
                <w:sz w:val="18"/>
                <w:szCs w:val="24"/>
              </w:rPr>
              <w:t xml:space="preserve">%18 </w:t>
            </w:r>
            <w:r w:rsidRPr="00123917">
              <w:rPr>
                <w:rFonts w:ascii="Times New Roman" w:hAnsi="Times New Roman" w:cs="Times New Roman"/>
                <w:sz w:val="18"/>
                <w:szCs w:val="24"/>
              </w:rPr>
              <w:t>KDV hariç)</w:t>
            </w:r>
          </w:p>
        </w:tc>
        <w:tc>
          <w:tcPr>
            <w:tcW w:w="463" w:type="pct"/>
            <w:vMerge w:val="restart"/>
            <w:vAlign w:val="center"/>
          </w:tcPr>
          <w:p w:rsidR="006A4117" w:rsidRPr="00FA0D2B" w:rsidRDefault="006A4117" w:rsidP="006A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463" w:type="pct"/>
            <w:vMerge w:val="restart"/>
            <w:vAlign w:val="center"/>
          </w:tcPr>
          <w:p w:rsidR="006A4117" w:rsidRPr="00FA0D2B" w:rsidRDefault="00357FA8" w:rsidP="0035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4117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503" w:type="pct"/>
            <w:vMerge w:val="restart"/>
            <w:vAlign w:val="center"/>
          </w:tcPr>
          <w:p w:rsidR="006A4117" w:rsidRPr="00FA0D2B" w:rsidRDefault="006A4117" w:rsidP="006A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463" w:type="pct"/>
            <w:vMerge w:val="restart"/>
            <w:vAlign w:val="center"/>
          </w:tcPr>
          <w:p w:rsidR="006A4117" w:rsidRPr="00FA0D2B" w:rsidRDefault="000B234A" w:rsidP="000B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A411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6A4117" w:rsidTr="006A4117">
        <w:tc>
          <w:tcPr>
            <w:tcW w:w="182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6A4117" w:rsidRPr="00FA0D2B" w:rsidRDefault="006A4117" w:rsidP="00B8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6A4117" w:rsidRPr="00FA0D2B" w:rsidRDefault="006A4117" w:rsidP="00B8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Kloakal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Swap Test Numunesi</w:t>
            </w:r>
          </w:p>
        </w:tc>
        <w:tc>
          <w:tcPr>
            <w:tcW w:w="411" w:type="pct"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17" w:rsidTr="006A4117">
        <w:tc>
          <w:tcPr>
            <w:tcW w:w="182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6A4117" w:rsidRDefault="006A4117" w:rsidP="00B8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6A4117" w:rsidRDefault="006A4117" w:rsidP="00B8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Liyofilize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Tracheal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Numunesi</w:t>
            </w:r>
          </w:p>
        </w:tc>
        <w:tc>
          <w:tcPr>
            <w:tcW w:w="411" w:type="pct"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6A4117" w:rsidRPr="00FA0D2B" w:rsidRDefault="006A4117" w:rsidP="00B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58" w:rsidRPr="008D7E36" w:rsidRDefault="00AC1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Hazırlama Tarihi:</w:t>
      </w:r>
      <w:r w:rsidR="006A4117">
        <w:rPr>
          <w:rFonts w:ascii="Times New Roman" w:hAnsi="Times New Roman" w:cs="Times New Roman"/>
          <w:b/>
          <w:sz w:val="24"/>
          <w:szCs w:val="24"/>
        </w:rPr>
        <w:t xml:space="preserve"> 02.11.2022</w:t>
      </w:r>
    </w:p>
    <w:p w:rsidR="00F30158" w:rsidRPr="00F30158" w:rsidRDefault="00F30158">
      <w:pPr>
        <w:rPr>
          <w:rFonts w:ascii="Times New Roman" w:hAnsi="Times New Roman" w:cs="Times New Roman"/>
          <w:sz w:val="24"/>
          <w:szCs w:val="24"/>
        </w:rPr>
      </w:pPr>
      <w:r w:rsidRPr="00F30158">
        <w:rPr>
          <w:rFonts w:ascii="Times New Roman" w:hAnsi="Times New Roman" w:cs="Times New Roman"/>
          <w:sz w:val="24"/>
          <w:szCs w:val="24"/>
        </w:rPr>
        <w:t>Güncelleme</w:t>
      </w:r>
      <w:r w:rsidR="009A5B7E">
        <w:rPr>
          <w:rFonts w:ascii="Times New Roman" w:hAnsi="Times New Roman" w:cs="Times New Roman"/>
          <w:sz w:val="24"/>
          <w:szCs w:val="24"/>
        </w:rPr>
        <w:t xml:space="preserve"> No:</w:t>
      </w:r>
      <w:r w:rsidRPr="00F3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58" w:rsidRDefault="00F30158">
      <w:pPr>
        <w:rPr>
          <w:rFonts w:ascii="Times New Roman" w:hAnsi="Times New Roman" w:cs="Times New Roman"/>
          <w:sz w:val="24"/>
          <w:szCs w:val="24"/>
        </w:rPr>
      </w:pPr>
      <w:r w:rsidRPr="00F30158">
        <w:rPr>
          <w:rFonts w:ascii="Times New Roman" w:hAnsi="Times New Roman" w:cs="Times New Roman"/>
          <w:sz w:val="24"/>
          <w:szCs w:val="24"/>
        </w:rPr>
        <w:t>Güncelleme Tarihi:</w:t>
      </w:r>
    </w:p>
    <w:p w:rsidR="00AE4075" w:rsidRDefault="00AE4075">
      <w:pPr>
        <w:rPr>
          <w:rFonts w:ascii="Times New Roman" w:hAnsi="Times New Roman" w:cs="Times New Roman"/>
          <w:sz w:val="24"/>
          <w:szCs w:val="24"/>
        </w:rPr>
      </w:pPr>
    </w:p>
    <w:p w:rsidR="00F30158" w:rsidRDefault="00F30158" w:rsidP="00AE4075">
      <w:pPr>
        <w:rPr>
          <w:rFonts w:ascii="Times New Roman" w:hAnsi="Times New Roman" w:cs="Times New Roman"/>
          <w:sz w:val="24"/>
          <w:szCs w:val="24"/>
        </w:rPr>
      </w:pPr>
    </w:p>
    <w:sectPr w:rsidR="00F30158" w:rsidSect="004C0D0E">
      <w:headerReference w:type="default" r:id="rId7"/>
      <w:footerReference w:type="default" r:id="rId8"/>
      <w:pgSz w:w="16838" w:h="11906" w:orient="landscape"/>
      <w:pgMar w:top="1417" w:right="1417" w:bottom="1417" w:left="1417" w:header="708" w:footer="421" w:gutter="0"/>
      <w:pgBorders w:offsetFrom="page">
        <w:top w:val="thinThickSmallGap" w:sz="18" w:space="24" w:color="5B9BD5" w:themeColor="accent1"/>
        <w:left w:val="thinThickSmallGap" w:sz="18" w:space="24" w:color="5B9BD5" w:themeColor="accent1"/>
        <w:bottom w:val="thickThinSmallGap" w:sz="18" w:space="24" w:color="5B9BD5" w:themeColor="accent1"/>
        <w:right w:val="thickThinSmallGap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58" w:rsidRDefault="004E5758" w:rsidP="00FF2A72">
      <w:pPr>
        <w:spacing w:after="0" w:line="240" w:lineRule="auto"/>
      </w:pPr>
      <w:r>
        <w:separator/>
      </w:r>
    </w:p>
  </w:endnote>
  <w:endnote w:type="continuationSeparator" w:id="0">
    <w:p w:rsidR="004E5758" w:rsidRDefault="004E5758" w:rsidP="00F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7E" w:rsidRPr="00AE4075" w:rsidRDefault="009A5B7E" w:rsidP="00AE4075">
    <w:pPr>
      <w:pStyle w:val="AltBilgi"/>
    </w:pPr>
    <w:r w:rsidRPr="00AE407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58" w:rsidRDefault="004E5758" w:rsidP="00FF2A72">
      <w:pPr>
        <w:spacing w:after="0" w:line="240" w:lineRule="auto"/>
      </w:pPr>
      <w:r>
        <w:separator/>
      </w:r>
    </w:p>
  </w:footnote>
  <w:footnote w:type="continuationSeparator" w:id="0">
    <w:p w:rsidR="004E5758" w:rsidRDefault="004E5758" w:rsidP="00F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inThickSmallGap" w:sz="18" w:space="0" w:color="5B9BD5" w:themeColor="accent1"/>
        <w:left w:val="thinThickSmallGap" w:sz="18" w:space="0" w:color="5B9BD5" w:themeColor="accent1"/>
        <w:bottom w:val="thinThickSmallGap" w:sz="18" w:space="0" w:color="5B9BD5" w:themeColor="accent1"/>
        <w:right w:val="thinThickSmallGap" w:sz="18" w:space="0" w:color="5B9BD5" w:themeColor="accent1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5"/>
      <w:gridCol w:w="8672"/>
      <w:gridCol w:w="1975"/>
      <w:gridCol w:w="1476"/>
    </w:tblGrid>
    <w:tr w:rsidR="00FF2A72" w:rsidRPr="00E94443" w:rsidTr="004C0D0E">
      <w:trPr>
        <w:cantSplit/>
        <w:trHeight w:val="284"/>
      </w:trPr>
      <w:tc>
        <w:tcPr>
          <w:tcW w:w="648" w:type="pct"/>
          <w:vMerge w:val="restart"/>
          <w:vAlign w:val="center"/>
        </w:tcPr>
        <w:p w:rsidR="00FF2A72" w:rsidRPr="00E94443" w:rsidRDefault="00FF2A72" w:rsidP="00FF2A72">
          <w:pPr>
            <w:rPr>
              <w:rFonts w:ascii="Times New Roman" w:hAnsi="Times New Roman" w:cs="Times New Roman"/>
              <w:b/>
              <w:color w:val="339966"/>
              <w:kern w:val="16"/>
              <w:sz w:val="24"/>
              <w:szCs w:val="24"/>
            </w:rPr>
          </w:pPr>
          <w:r w:rsidRPr="00E94443">
            <w:rPr>
              <w:rFonts w:ascii="Times New Roman" w:hAnsi="Times New Roman" w:cs="Times New Roman"/>
              <w:b/>
              <w:noProof/>
              <w:color w:val="339966"/>
              <w:kern w:val="16"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186CBBC" wp14:editId="7B429B53">
                <wp:simplePos x="0" y="0"/>
                <wp:positionH relativeFrom="column">
                  <wp:posOffset>-27940</wp:posOffset>
                </wp:positionH>
                <wp:positionV relativeFrom="paragraph">
                  <wp:posOffset>14605</wp:posOffset>
                </wp:positionV>
                <wp:extent cx="1061720" cy="1061720"/>
                <wp:effectExtent l="0" t="0" r="5080" b="508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rim_ve_orman_bakanligi_vektorel_logo_yuvarlak_22121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720" cy="106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3" w:type="pct"/>
          <w:vMerge w:val="restart"/>
          <w:vAlign w:val="center"/>
        </w:tcPr>
        <w:p w:rsidR="00FF2A72" w:rsidRPr="00FF2A72" w:rsidRDefault="00FF2A72" w:rsidP="00FF2A72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2A72">
            <w:rPr>
              <w:rFonts w:ascii="Times New Roman" w:hAnsi="Times New Roman" w:cs="Times New Roman"/>
              <w:sz w:val="24"/>
              <w:szCs w:val="24"/>
            </w:rPr>
            <w:t>T.C.</w:t>
          </w:r>
        </w:p>
        <w:p w:rsidR="00FF2A72" w:rsidRPr="00FF2A72" w:rsidRDefault="00FF2A72" w:rsidP="00FF2A72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2A72">
            <w:rPr>
              <w:rFonts w:ascii="Times New Roman" w:hAnsi="Times New Roman" w:cs="Times New Roman"/>
              <w:sz w:val="24"/>
              <w:szCs w:val="24"/>
            </w:rPr>
            <w:t>TARIM VE ORMAN BAKANLIĞI</w:t>
          </w:r>
        </w:p>
        <w:p w:rsidR="00FF2A72" w:rsidRPr="00FF2A72" w:rsidRDefault="00FF2A72" w:rsidP="00FF2A72">
          <w:pPr>
            <w:pStyle w:val="Balk3"/>
            <w:numPr>
              <w:ilvl w:val="0"/>
              <w:numId w:val="0"/>
            </w:numPr>
            <w:spacing w:before="0"/>
            <w:ind w:left="720" w:hanging="720"/>
            <w:jc w:val="center"/>
            <w:rPr>
              <w:rFonts w:ascii="Times New Roman" w:hAnsi="Times New Roman" w:cs="Times New Roman"/>
              <w:kern w:val="16"/>
              <w:lang w:eastAsia="tr-TR"/>
            </w:rPr>
          </w:pPr>
          <w:r w:rsidRPr="00FF2A72">
            <w:rPr>
              <w:rFonts w:ascii="Times New Roman" w:hAnsi="Times New Roman" w:cs="Times New Roman"/>
              <w:color w:val="auto"/>
              <w:lang w:eastAsia="tr-TR"/>
            </w:rPr>
            <w:t>Erzurum Veteriner Kontrol Enstitüsü Müdürlüğü</w:t>
          </w:r>
        </w:p>
      </w:tc>
      <w:tc>
        <w:tcPr>
          <w:tcW w:w="0" w:type="auto"/>
          <w:vAlign w:val="bottom"/>
        </w:tcPr>
        <w:p w:rsidR="00FF2A72" w:rsidRPr="00FF2A72" w:rsidRDefault="00FF2A72" w:rsidP="00FF2A72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Doküman No</w:t>
          </w:r>
        </w:p>
      </w:tc>
      <w:tc>
        <w:tcPr>
          <w:tcW w:w="530" w:type="pct"/>
          <w:vAlign w:val="center"/>
        </w:tcPr>
        <w:p w:rsidR="00395DD9" w:rsidRPr="00FF2A72" w:rsidRDefault="00272463" w:rsidP="004C0D0E">
          <w:pPr>
            <w:jc w:val="center"/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>
            <w:rPr>
              <w:rFonts w:ascii="Times New Roman" w:hAnsi="Times New Roman" w:cs="Times New Roman"/>
              <w:kern w:val="16"/>
              <w:sz w:val="16"/>
              <w:szCs w:val="16"/>
            </w:rPr>
            <w:t>YT-PL-</w:t>
          </w:r>
          <w:r w:rsidR="008D19E6">
            <w:rPr>
              <w:rFonts w:ascii="Times New Roman" w:hAnsi="Times New Roman" w:cs="Times New Roman"/>
              <w:kern w:val="16"/>
              <w:sz w:val="16"/>
              <w:szCs w:val="16"/>
            </w:rPr>
            <w:t>402</w:t>
          </w:r>
        </w:p>
      </w:tc>
    </w:tr>
    <w:tr w:rsidR="00FF2A72" w:rsidRPr="00E94443" w:rsidTr="004C0D0E">
      <w:trPr>
        <w:cantSplit/>
        <w:trHeight w:val="284"/>
      </w:trPr>
      <w:tc>
        <w:tcPr>
          <w:tcW w:w="648" w:type="pct"/>
          <w:vMerge/>
          <w:vAlign w:val="center"/>
        </w:tcPr>
        <w:p w:rsidR="00FF2A72" w:rsidRPr="00E94443" w:rsidRDefault="00FF2A72" w:rsidP="00FF2A72">
          <w:pPr>
            <w:rPr>
              <w:rFonts w:ascii="Times New Roman" w:hAnsi="Times New Roman" w:cs="Times New Roman"/>
              <w:b/>
              <w:kern w:val="16"/>
              <w:sz w:val="24"/>
              <w:szCs w:val="24"/>
            </w:rPr>
          </w:pPr>
        </w:p>
      </w:tc>
      <w:tc>
        <w:tcPr>
          <w:tcW w:w="3113" w:type="pct"/>
          <w:vMerge/>
        </w:tcPr>
        <w:p w:rsidR="00FF2A72" w:rsidRPr="00FF2A72" w:rsidRDefault="00FF2A72" w:rsidP="00FF2A72">
          <w:pPr>
            <w:jc w:val="center"/>
            <w:rPr>
              <w:rFonts w:ascii="Times New Roman" w:hAnsi="Times New Roman" w:cs="Times New Roman"/>
              <w:b/>
              <w:kern w:val="16"/>
              <w:sz w:val="24"/>
              <w:szCs w:val="24"/>
            </w:rPr>
          </w:pPr>
        </w:p>
      </w:tc>
      <w:tc>
        <w:tcPr>
          <w:tcW w:w="709" w:type="pct"/>
          <w:vAlign w:val="center"/>
        </w:tcPr>
        <w:p w:rsidR="00FF2A72" w:rsidRPr="00FF2A72" w:rsidRDefault="00FF2A72" w:rsidP="00FF2A72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İlk Yayın Tarihi</w:t>
          </w:r>
        </w:p>
      </w:tc>
      <w:tc>
        <w:tcPr>
          <w:tcW w:w="530" w:type="pct"/>
          <w:vAlign w:val="center"/>
        </w:tcPr>
        <w:p w:rsidR="00FF2A72" w:rsidRPr="00FF2A72" w:rsidRDefault="008D19E6" w:rsidP="004C0D0E">
          <w:pPr>
            <w:jc w:val="center"/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>
            <w:rPr>
              <w:rFonts w:ascii="Times New Roman" w:hAnsi="Times New Roman" w:cs="Times New Roman"/>
              <w:kern w:val="16"/>
              <w:sz w:val="16"/>
              <w:szCs w:val="16"/>
            </w:rPr>
            <w:t>19.01.2022</w:t>
          </w:r>
        </w:p>
      </w:tc>
    </w:tr>
    <w:tr w:rsidR="00FF2A72" w:rsidRPr="00E94443" w:rsidTr="004C0D0E">
      <w:trPr>
        <w:cantSplit/>
        <w:trHeight w:val="284"/>
      </w:trPr>
      <w:tc>
        <w:tcPr>
          <w:tcW w:w="648" w:type="pct"/>
          <w:vMerge/>
        </w:tcPr>
        <w:p w:rsidR="00FF2A72" w:rsidRPr="00E94443" w:rsidRDefault="00FF2A72" w:rsidP="00FF2A72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3113" w:type="pct"/>
          <w:vMerge/>
        </w:tcPr>
        <w:p w:rsidR="00FF2A72" w:rsidRPr="00FF2A72" w:rsidRDefault="00FF2A72" w:rsidP="00FF2A72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709" w:type="pct"/>
          <w:vAlign w:val="center"/>
        </w:tcPr>
        <w:p w:rsidR="00FF2A72" w:rsidRPr="00FF2A72" w:rsidRDefault="00FF2A72" w:rsidP="00FF2A72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Revizyon Tarihi</w:t>
          </w:r>
        </w:p>
      </w:tc>
      <w:tc>
        <w:tcPr>
          <w:tcW w:w="530" w:type="pct"/>
          <w:vAlign w:val="center"/>
        </w:tcPr>
        <w:p w:rsidR="00FF2A72" w:rsidRPr="00FF2A72" w:rsidRDefault="00A84B11" w:rsidP="004C0D0E">
          <w:pPr>
            <w:jc w:val="center"/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>
            <w:rPr>
              <w:rFonts w:ascii="Times New Roman" w:hAnsi="Times New Roman" w:cs="Times New Roman"/>
              <w:kern w:val="16"/>
              <w:sz w:val="16"/>
              <w:szCs w:val="16"/>
            </w:rPr>
            <w:t>19.01.2022</w:t>
          </w:r>
        </w:p>
      </w:tc>
    </w:tr>
    <w:tr w:rsidR="00FF2A72" w:rsidRPr="00E94443" w:rsidTr="004C0D0E">
      <w:trPr>
        <w:cantSplit/>
        <w:trHeight w:val="284"/>
      </w:trPr>
      <w:tc>
        <w:tcPr>
          <w:tcW w:w="648" w:type="pct"/>
          <w:vMerge/>
        </w:tcPr>
        <w:p w:rsidR="00FF2A72" w:rsidRPr="00E94443" w:rsidRDefault="00FF2A72" w:rsidP="00FF2A72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3113" w:type="pct"/>
          <w:vMerge w:val="restart"/>
          <w:vAlign w:val="center"/>
        </w:tcPr>
        <w:p w:rsidR="008D19E6" w:rsidRPr="008D19E6" w:rsidRDefault="008D19E6" w:rsidP="008D19E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YETERLİLİK DENEY PROGRAMI</w:t>
          </w:r>
          <w:r w:rsidR="00F3015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PLANI</w:t>
          </w:r>
        </w:p>
      </w:tc>
      <w:tc>
        <w:tcPr>
          <w:tcW w:w="709" w:type="pct"/>
          <w:vAlign w:val="center"/>
        </w:tcPr>
        <w:p w:rsidR="00FF2A72" w:rsidRPr="00FF2A72" w:rsidRDefault="00FF2A72" w:rsidP="00FF2A72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Revizyon No</w:t>
          </w:r>
        </w:p>
      </w:tc>
      <w:tc>
        <w:tcPr>
          <w:tcW w:w="530" w:type="pct"/>
          <w:vAlign w:val="center"/>
        </w:tcPr>
        <w:p w:rsidR="00FF2A72" w:rsidRPr="00FF2A72" w:rsidRDefault="00A84B11" w:rsidP="004C0D0E">
          <w:pPr>
            <w:jc w:val="center"/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>
            <w:rPr>
              <w:rFonts w:ascii="Times New Roman" w:hAnsi="Times New Roman" w:cs="Times New Roman"/>
              <w:kern w:val="16"/>
              <w:sz w:val="16"/>
              <w:szCs w:val="16"/>
            </w:rPr>
            <w:t>1</w:t>
          </w:r>
        </w:p>
      </w:tc>
    </w:tr>
    <w:tr w:rsidR="00FF2A72" w:rsidRPr="00E94443" w:rsidTr="00C618C9">
      <w:trPr>
        <w:cantSplit/>
        <w:trHeight w:val="289"/>
      </w:trPr>
      <w:tc>
        <w:tcPr>
          <w:tcW w:w="648" w:type="pct"/>
          <w:vMerge/>
        </w:tcPr>
        <w:p w:rsidR="00FF2A72" w:rsidRPr="00E94443" w:rsidRDefault="00FF2A72" w:rsidP="00FF2A72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3113" w:type="pct"/>
          <w:vMerge/>
        </w:tcPr>
        <w:p w:rsidR="00FF2A72" w:rsidRPr="00FF2A72" w:rsidRDefault="00FF2A72" w:rsidP="00FF2A72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709" w:type="pct"/>
          <w:vAlign w:val="center"/>
        </w:tcPr>
        <w:p w:rsidR="00FF2A72" w:rsidRPr="00FF2A72" w:rsidRDefault="00FF2A72" w:rsidP="00FF2A72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Sayfa No</w:t>
          </w:r>
        </w:p>
      </w:tc>
      <w:tc>
        <w:tcPr>
          <w:tcW w:w="530" w:type="pct"/>
          <w:vAlign w:val="center"/>
        </w:tcPr>
        <w:p w:rsidR="00FF2A72" w:rsidRPr="00FF2A72" w:rsidRDefault="00FF2A72" w:rsidP="004C0D0E">
          <w:pPr>
            <w:jc w:val="center"/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begin"/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instrText xml:space="preserve"> PAGE </w:instrTex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separate"/>
          </w:r>
          <w:r w:rsidR="007B30B9">
            <w:rPr>
              <w:rFonts w:ascii="Times New Roman" w:hAnsi="Times New Roman" w:cs="Times New Roman"/>
              <w:noProof/>
              <w:kern w:val="16"/>
              <w:sz w:val="16"/>
              <w:szCs w:val="16"/>
            </w:rPr>
            <w:t>1</w: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end"/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 xml:space="preserve"> / </w: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begin"/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instrText xml:space="preserve"> NUMPAGES </w:instrTex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separate"/>
          </w:r>
          <w:r w:rsidR="007B30B9">
            <w:rPr>
              <w:rFonts w:ascii="Times New Roman" w:hAnsi="Times New Roman" w:cs="Times New Roman"/>
              <w:noProof/>
              <w:kern w:val="16"/>
              <w:sz w:val="16"/>
              <w:szCs w:val="16"/>
            </w:rPr>
            <w:t>1</w: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end"/>
          </w:r>
        </w:p>
      </w:tc>
    </w:tr>
  </w:tbl>
  <w:p w:rsidR="00FF2A72" w:rsidRDefault="00FF2A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1C5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1532EC"/>
    <w:multiLevelType w:val="hybridMultilevel"/>
    <w:tmpl w:val="F3827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6D"/>
    <w:rsid w:val="00017942"/>
    <w:rsid w:val="00075B64"/>
    <w:rsid w:val="000B234A"/>
    <w:rsid w:val="00123917"/>
    <w:rsid w:val="001D130D"/>
    <w:rsid w:val="00221774"/>
    <w:rsid w:val="00243A25"/>
    <w:rsid w:val="00244539"/>
    <w:rsid w:val="00272463"/>
    <w:rsid w:val="002F4EE1"/>
    <w:rsid w:val="00357FA8"/>
    <w:rsid w:val="00395DD9"/>
    <w:rsid w:val="003E354C"/>
    <w:rsid w:val="00426392"/>
    <w:rsid w:val="004C0D0E"/>
    <w:rsid w:val="004D4F6D"/>
    <w:rsid w:val="004E5758"/>
    <w:rsid w:val="0055102E"/>
    <w:rsid w:val="00601D6A"/>
    <w:rsid w:val="006A4117"/>
    <w:rsid w:val="007B30B9"/>
    <w:rsid w:val="008D19E6"/>
    <w:rsid w:val="008D7E36"/>
    <w:rsid w:val="008E788D"/>
    <w:rsid w:val="009231B4"/>
    <w:rsid w:val="009A5B7E"/>
    <w:rsid w:val="009C5D54"/>
    <w:rsid w:val="009D3E65"/>
    <w:rsid w:val="009D4FB8"/>
    <w:rsid w:val="00A31185"/>
    <w:rsid w:val="00A51B20"/>
    <w:rsid w:val="00A84B11"/>
    <w:rsid w:val="00AB6FE6"/>
    <w:rsid w:val="00AC1819"/>
    <w:rsid w:val="00AE4075"/>
    <w:rsid w:val="00B86AB2"/>
    <w:rsid w:val="00BC736B"/>
    <w:rsid w:val="00BE7931"/>
    <w:rsid w:val="00C618C9"/>
    <w:rsid w:val="00CD7188"/>
    <w:rsid w:val="00D67D49"/>
    <w:rsid w:val="00DC5942"/>
    <w:rsid w:val="00E31306"/>
    <w:rsid w:val="00EE69C3"/>
    <w:rsid w:val="00EF38BF"/>
    <w:rsid w:val="00F30158"/>
    <w:rsid w:val="00F967F8"/>
    <w:rsid w:val="00FA0D2B"/>
    <w:rsid w:val="00FD748C"/>
    <w:rsid w:val="00FF2A72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E5726"/>
  <w15:chartTrackingRefBased/>
  <w15:docId w15:val="{CD86E257-84A6-431E-ADED-7EFE0559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2A72"/>
    <w:pPr>
      <w:keepNext/>
      <w:keepLines/>
      <w:numPr>
        <w:numId w:val="1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2A72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2A72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2A7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F2A72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F2A72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F2A72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F2A72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F2A72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A72"/>
  </w:style>
  <w:style w:type="paragraph" w:styleId="AltBilgi">
    <w:name w:val="footer"/>
    <w:basedOn w:val="Normal"/>
    <w:link w:val="AltBilgiChar"/>
    <w:uiPriority w:val="99"/>
    <w:unhideWhenUsed/>
    <w:rsid w:val="00F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A72"/>
  </w:style>
  <w:style w:type="character" w:customStyle="1" w:styleId="Balk1Char">
    <w:name w:val="Başlık 1 Char"/>
    <w:basedOn w:val="VarsaylanParagrafYazTipi"/>
    <w:link w:val="Balk1"/>
    <w:uiPriority w:val="9"/>
    <w:rsid w:val="00FF2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F2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2A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F2A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F2A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F2A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F2A7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F2A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F2A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tbilgiChar0">
    <w:name w:val="Üstbilgi Char"/>
    <w:basedOn w:val="VarsaylanParagrafYazTipi"/>
    <w:rsid w:val="00FF2A72"/>
  </w:style>
  <w:style w:type="table" w:styleId="TabloKlavuzu">
    <w:name w:val="Table Grid"/>
    <w:basedOn w:val="NormalTablo"/>
    <w:uiPriority w:val="39"/>
    <w:rsid w:val="00FF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71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4BBDF0C2F5287E4F9648045744F55335" ma:contentTypeVersion="" ma:contentTypeDescription="Karşıdan resim veya fotoğraf yükleyin." ma:contentTypeScope="" ma:versionID="e4711168952fec7ec145083f5c2253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3685F-773F-4430-AB71-5256CB18F1A2}"/>
</file>

<file path=customXml/itemProps2.xml><?xml version="1.0" encoding="utf-8"?>
<ds:datastoreItem xmlns:ds="http://schemas.openxmlformats.org/officeDocument/2006/customXml" ds:itemID="{8E6B007C-041F-4359-9D20-92E6D4ECD26D}"/>
</file>

<file path=customXml/itemProps3.xml><?xml version="1.0" encoding="utf-8"?>
<ds:datastoreItem xmlns:ds="http://schemas.openxmlformats.org/officeDocument/2006/customXml" ds:itemID="{31618EC7-C8AC-451F-8C0A-48651587C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2022-04-05T13:24:00Z</cp:lastPrinted>
  <dcterms:created xsi:type="dcterms:W3CDTF">2022-11-07T12:52:00Z</dcterms:created>
  <dcterms:modified xsi:type="dcterms:W3CDTF">2022-11-07T13:25:00Z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0x010102004BBDF0C2F5287E4F9648045744F55335</vt:lpwstr>
  </property>
</Properties>
</file>