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79"/>
        <w:tblW w:w="12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3800"/>
        <w:gridCol w:w="2636"/>
        <w:gridCol w:w="2224"/>
        <w:gridCol w:w="1276"/>
        <w:gridCol w:w="1418"/>
      </w:tblGrid>
      <w:tr w:rsidR="00DB55D5" w:rsidRPr="00381E8B" w:rsidTr="00B221D3">
        <w:trPr>
          <w:trHeight w:val="42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Bakteriyolojik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Brucella'nın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teşhisi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CFT (</w:t>
            </w:r>
            <w:proofErr w:type="spellStart"/>
            <w:r w:rsidRPr="00381E8B">
              <w:rPr>
                <w:rFonts w:asciiTheme="minorHAnsi" w:hAnsiTheme="minorHAnsi"/>
              </w:rPr>
              <w:t>Komplement</w:t>
            </w:r>
            <w:proofErr w:type="spellEnd"/>
            <w:r w:rsidRPr="00381E8B">
              <w:rPr>
                <w:rFonts w:asciiTheme="minorHAnsi" w:hAnsiTheme="minorHAnsi"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</w:rPr>
              <w:t>Fikzasyon</w:t>
            </w:r>
            <w:proofErr w:type="spellEnd"/>
            <w:r w:rsidRPr="00381E8B">
              <w:rPr>
                <w:rFonts w:asciiTheme="minorHAnsi" w:hAnsiTheme="minorHAnsi"/>
              </w:rPr>
              <w:t xml:space="preserve"> Testi)</w:t>
            </w:r>
          </w:p>
          <w:p w:rsidR="00DB55D5" w:rsidRPr="00381E8B" w:rsidRDefault="00DB55D5" w:rsidP="00B221D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1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A16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81E8B">
              <w:rPr>
                <w:rFonts w:asciiTheme="minorHAnsi" w:hAnsiTheme="minorHAnsi"/>
                <w:b/>
                <w:bCs/>
              </w:rPr>
              <w:t>59.</w:t>
            </w:r>
            <w:r w:rsidR="00A162A6" w:rsidRPr="00381E8B">
              <w:rPr>
                <w:rFonts w:asciiTheme="minorHAnsi" w:hAnsiTheme="minorHAnsi"/>
                <w:b/>
                <w:bCs/>
              </w:rPr>
              <w:t>0</w:t>
            </w:r>
            <w:r w:rsidRPr="00381E8B">
              <w:rPr>
                <w:rFonts w:asciiTheme="minorHAnsi" w:hAnsiTheme="minorHAnsi"/>
                <w:b/>
                <w:bCs/>
              </w:rPr>
              <w:t>0 TL</w:t>
            </w:r>
          </w:p>
        </w:tc>
      </w:tr>
      <w:tr w:rsidR="00DB55D5" w:rsidRPr="00381E8B" w:rsidTr="00B221D3">
        <w:trPr>
          <w:trHeight w:val="39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Bakteriyolojik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Paratüberküloz*</w:t>
            </w:r>
            <w:r w:rsidRPr="00381E8B">
              <w:rPr>
                <w:rFonts w:asciiTheme="minorHAnsi" w:hAnsiTheme="minorHAnsi"/>
                <w:b/>
                <w:color w:val="FF0000"/>
              </w:rPr>
              <w:t>Antikor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7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73.99 TL*</w:t>
            </w:r>
          </w:p>
        </w:tc>
      </w:tr>
      <w:tr w:rsidR="00DB55D5" w:rsidRPr="00381E8B" w:rsidTr="00B221D3">
        <w:trPr>
          <w:trHeight w:val="24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Bovine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viral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diarrhoea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r w:rsidRPr="00381E8B">
              <w:rPr>
                <w:rFonts w:asciiTheme="minorHAnsi" w:hAnsiTheme="minorHAnsi"/>
                <w:b/>
                <w:color w:val="FF0000"/>
              </w:rPr>
              <w:t>(BVD)– antikor,</w:t>
            </w:r>
            <w:r w:rsidRPr="00381E8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34.81 TL</w:t>
            </w:r>
          </w:p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5D5" w:rsidRPr="00381E8B" w:rsidTr="00B221D3">
        <w:trPr>
          <w:trHeight w:val="40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Bovine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viral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diarrhoea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virus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r w:rsidRPr="00381E8B">
              <w:rPr>
                <w:rFonts w:asciiTheme="minorHAnsi" w:hAnsiTheme="minorHAnsi"/>
                <w:b/>
                <w:color w:val="FF0000"/>
              </w:rPr>
              <w:t>(BVDV)- Antijen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proofErr w:type="spellStart"/>
            <w:r w:rsidRPr="00381E8B">
              <w:rPr>
                <w:rFonts w:asciiTheme="minorHAnsi" w:hAnsiTheme="minorHAnsi"/>
              </w:rPr>
              <w:t>Antikoagulanlı</w:t>
            </w:r>
            <w:proofErr w:type="spellEnd"/>
            <w:r w:rsidRPr="00381E8B">
              <w:rPr>
                <w:rFonts w:asciiTheme="minorHAnsi" w:hAnsiTheme="minorHAnsi"/>
              </w:rPr>
              <w:t xml:space="preserve"> kan, 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93.46 TL*</w:t>
            </w:r>
          </w:p>
        </w:tc>
      </w:tr>
      <w:tr w:rsidR="00DB55D5" w:rsidRPr="00381E8B" w:rsidTr="00B221D3">
        <w:trPr>
          <w:trHeight w:val="26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Enzootik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bovine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leukosis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r w:rsidRPr="00381E8B">
              <w:rPr>
                <w:rFonts w:asciiTheme="minorHAnsi" w:hAnsiTheme="minorHAnsi"/>
                <w:b/>
                <w:color w:val="FF0000"/>
              </w:rPr>
              <w:t xml:space="preserve">(EBL) – </w:t>
            </w:r>
            <w:proofErr w:type="gramStart"/>
            <w:r w:rsidRPr="00381E8B">
              <w:rPr>
                <w:rFonts w:asciiTheme="minorHAnsi" w:hAnsiTheme="minorHAnsi"/>
                <w:b/>
                <w:color w:val="FF0000"/>
              </w:rPr>
              <w:t>BLV            antikor</w:t>
            </w:r>
            <w:proofErr w:type="gramEnd"/>
            <w:r w:rsidRPr="00381E8B">
              <w:rPr>
                <w:rFonts w:asciiTheme="minorHAnsi" w:hAnsiTheme="minorHAnsi"/>
                <w:b/>
                <w:color w:val="FF0000"/>
              </w:rPr>
              <w:t>,</w:t>
            </w:r>
            <w:r w:rsidRPr="00381E8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40.24 TL*</w:t>
            </w:r>
          </w:p>
        </w:tc>
      </w:tr>
      <w:tr w:rsidR="00DB55D5" w:rsidRPr="00381E8B" w:rsidTr="00B221D3">
        <w:trPr>
          <w:trHeight w:val="38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Infectious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bovine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rhinotracheitis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virus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/</w:t>
            </w:r>
            <w:proofErr w:type="spellStart"/>
            <w:r w:rsidRPr="00381E8B">
              <w:rPr>
                <w:rFonts w:asciiTheme="minorHAnsi" w:hAnsiTheme="minorHAnsi"/>
                <w:b/>
              </w:rPr>
              <w:t>Infectious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Pustuler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vulvavaginitis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 (IBR/IPV) – antikor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40.24 TL*</w:t>
            </w:r>
          </w:p>
        </w:tc>
      </w:tr>
      <w:tr w:rsidR="00DB55D5" w:rsidRPr="00381E8B" w:rsidTr="00B221D3">
        <w:trPr>
          <w:trHeight w:val="38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Infectious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bovine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rhinotracheitis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virus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/</w:t>
            </w:r>
            <w:proofErr w:type="spellStart"/>
            <w:r w:rsidRPr="00381E8B">
              <w:rPr>
                <w:rFonts w:asciiTheme="minorHAnsi" w:hAnsiTheme="minorHAnsi"/>
                <w:b/>
              </w:rPr>
              <w:t>Infectious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Pustuler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vulvavaginitis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 </w:t>
            </w:r>
            <w:r w:rsidRPr="00381E8B">
              <w:rPr>
                <w:rFonts w:asciiTheme="minorHAnsi" w:hAnsiTheme="minorHAnsi"/>
                <w:b/>
                <w:color w:val="FF0000"/>
              </w:rPr>
              <w:t>(IBR/IPV)</w:t>
            </w:r>
            <w:proofErr w:type="spellStart"/>
            <w:r w:rsidRPr="00381E8B">
              <w:rPr>
                <w:rFonts w:asciiTheme="minorHAnsi" w:hAnsiTheme="minorHAnsi"/>
                <w:b/>
                <w:color w:val="FF0000"/>
              </w:rPr>
              <w:t>gE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– antikor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55.81 TL*</w:t>
            </w:r>
          </w:p>
        </w:tc>
      </w:tr>
      <w:tr w:rsidR="00DB55D5" w:rsidRPr="00381E8B" w:rsidTr="00B221D3">
        <w:trPr>
          <w:trHeight w:val="3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Mavidil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 (BT) –</w:t>
            </w:r>
            <w:r w:rsidRPr="00381E8B">
              <w:rPr>
                <w:rFonts w:asciiTheme="minorHAnsi" w:hAnsiTheme="minorHAnsi"/>
                <w:b/>
                <w:color w:val="FF0000"/>
              </w:rPr>
              <w:t xml:space="preserve"> antikor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Kan serumu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5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84.37 TL*</w:t>
            </w:r>
          </w:p>
        </w:tc>
      </w:tr>
      <w:tr w:rsidR="00DB55D5" w:rsidRPr="00381E8B" w:rsidTr="00B221D3">
        <w:trPr>
          <w:trHeight w:val="37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Moleküler Teknik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Mavidil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r w:rsidRPr="00381E8B">
              <w:rPr>
                <w:rFonts w:asciiTheme="minorHAnsi" w:hAnsiTheme="minorHAnsi"/>
                <w:b/>
                <w:color w:val="FF0000"/>
              </w:rPr>
              <w:t>Antijen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</w:rPr>
              <w:t>Sıvab</w:t>
            </w:r>
            <w:proofErr w:type="spellEnd"/>
            <w:r w:rsidRPr="00381E8B">
              <w:rPr>
                <w:rFonts w:asciiTheme="minorHAnsi" w:hAnsiTheme="minorHAnsi"/>
              </w:rPr>
              <w:t>/Organ/Kan/Semen/</w:t>
            </w:r>
            <w:proofErr w:type="spellStart"/>
            <w:r w:rsidRPr="00381E8B">
              <w:rPr>
                <w:rFonts w:asciiTheme="minorHAnsi" w:hAnsiTheme="minorHAnsi"/>
              </w:rPr>
              <w:t>Fötüs</w:t>
            </w:r>
            <w:proofErr w:type="spellEnd"/>
            <w:r w:rsidRPr="00381E8B">
              <w:rPr>
                <w:rFonts w:asciiTheme="minorHAnsi" w:hAnsiTheme="minorHAnsi"/>
              </w:rPr>
              <w:t>,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Real Time RT-PCR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Maks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3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</w:p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407.10 TL</w:t>
            </w:r>
          </w:p>
        </w:tc>
      </w:tr>
      <w:tr w:rsidR="00DB55D5" w:rsidRPr="00381E8B" w:rsidTr="00B221D3">
        <w:trPr>
          <w:trHeight w:val="57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Schmallenberg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Virüsü (SBV) </w:t>
            </w:r>
            <w:r w:rsidRPr="00381E8B">
              <w:rPr>
                <w:rFonts w:asciiTheme="minorHAnsi" w:hAnsiTheme="minorHAnsi"/>
                <w:b/>
                <w:color w:val="FF0000"/>
              </w:rPr>
              <w:t>Antikor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r w:rsidRPr="00381E8B">
              <w:rPr>
                <w:rFonts w:asciiTheme="minorHAnsi" w:hAnsiTheme="minorHAnsi"/>
              </w:rPr>
              <w:t>Sığır, koyun, keçi kan serum örneği</w:t>
            </w:r>
          </w:p>
          <w:p w:rsidR="00DB55D5" w:rsidRPr="00381E8B" w:rsidRDefault="00DB55D5" w:rsidP="00B221D3">
            <w:pPr>
              <w:rPr>
                <w:rFonts w:asciiTheme="minorHAnsi" w:hAnsiTheme="minorHAns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1 gün</w:t>
            </w:r>
          </w:p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67.26 TL</w:t>
            </w:r>
          </w:p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5D5" w:rsidRPr="00381E8B" w:rsidTr="00B221D3">
        <w:trPr>
          <w:trHeight w:val="5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Virolojik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Schmallenberg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Virüsü </w:t>
            </w:r>
            <w:r w:rsidRPr="00381E8B">
              <w:rPr>
                <w:rFonts w:asciiTheme="minorHAnsi" w:hAnsiTheme="minorHAnsi"/>
                <w:b/>
                <w:color w:val="FF0000"/>
              </w:rPr>
              <w:t>antijen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</w:rPr>
            </w:pPr>
            <w:proofErr w:type="spellStart"/>
            <w:r w:rsidRPr="00381E8B">
              <w:rPr>
                <w:rFonts w:asciiTheme="minorHAnsi" w:hAnsiTheme="minorHAnsi"/>
              </w:rPr>
              <w:t>Antikoagulanlı</w:t>
            </w:r>
            <w:proofErr w:type="spellEnd"/>
            <w:r w:rsidRPr="00381E8B">
              <w:rPr>
                <w:rFonts w:asciiTheme="minorHAnsi" w:hAnsiTheme="minorHAnsi"/>
              </w:rPr>
              <w:t xml:space="preserve"> kan, </w:t>
            </w:r>
            <w:proofErr w:type="spellStart"/>
            <w:r w:rsidRPr="00381E8B">
              <w:rPr>
                <w:rFonts w:asciiTheme="minorHAnsi" w:hAnsiTheme="minorHAnsi"/>
              </w:rPr>
              <w:t>Sıvab</w:t>
            </w:r>
            <w:proofErr w:type="spellEnd"/>
            <w:r w:rsidRPr="00381E8B">
              <w:rPr>
                <w:rFonts w:asciiTheme="minorHAnsi" w:hAnsiTheme="minorHAnsi"/>
              </w:rPr>
              <w:t xml:space="preserve"> ve akciğer örneği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Real Time PCR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1-5gün</w:t>
            </w:r>
          </w:p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306.80 TL</w:t>
            </w:r>
          </w:p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5D5" w:rsidRPr="00381E8B" w:rsidTr="00B221D3">
        <w:trPr>
          <w:trHeight w:val="40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Parazitolojik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Tricomonosis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yönünden </w:t>
            </w:r>
            <w:proofErr w:type="spellStart"/>
            <w:r w:rsidRPr="00381E8B">
              <w:rPr>
                <w:rFonts w:asciiTheme="minorHAnsi" w:hAnsiTheme="minorHAnsi"/>
                <w:b/>
              </w:rPr>
              <w:t>preputium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Pr="00381E8B">
              <w:rPr>
                <w:rFonts w:asciiTheme="minorHAnsi" w:hAnsiTheme="minorHAnsi"/>
                <w:b/>
              </w:rPr>
              <w:t>vaginal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yıkantısını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Muayenesi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Preputium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/</w:t>
            </w:r>
            <w:proofErr w:type="spellStart"/>
            <w:r w:rsidRPr="00381E8B">
              <w:rPr>
                <w:rFonts w:asciiTheme="minorHAnsi" w:hAnsiTheme="minorHAnsi"/>
                <w:b/>
              </w:rPr>
              <w:t>vaginal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yıkantı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Mikroskobik muayene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2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44.84 TL</w:t>
            </w:r>
          </w:p>
        </w:tc>
      </w:tr>
      <w:tr w:rsidR="00DB55D5" w:rsidRPr="00381E8B" w:rsidTr="00B221D3">
        <w:trPr>
          <w:trHeight w:val="1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Bakteriyolojik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 xml:space="preserve">Sığırlarda </w:t>
            </w:r>
            <w:proofErr w:type="spellStart"/>
            <w:r w:rsidRPr="00381E8B">
              <w:rPr>
                <w:rFonts w:asciiTheme="minorHAnsi" w:hAnsiTheme="minorHAnsi"/>
                <w:b/>
              </w:rPr>
              <w:t>Campylobacter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81E8B">
              <w:rPr>
                <w:rFonts w:asciiTheme="minorHAnsi" w:hAnsiTheme="minorHAnsi"/>
                <w:b/>
              </w:rPr>
              <w:t>fetus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381E8B">
              <w:rPr>
                <w:rFonts w:asciiTheme="minorHAnsi" w:hAnsiTheme="minorHAnsi"/>
                <w:b/>
              </w:rPr>
              <w:t>izolasyon</w:t>
            </w:r>
            <w:proofErr w:type="gramEnd"/>
            <w:r w:rsidRPr="00381E8B">
              <w:rPr>
                <w:rFonts w:asciiTheme="minorHAnsi" w:hAnsiTheme="minorHAnsi"/>
                <w:b/>
              </w:rPr>
              <w:t xml:space="preserve"> ve </w:t>
            </w:r>
            <w:proofErr w:type="spellStart"/>
            <w:r w:rsidRPr="00381E8B">
              <w:rPr>
                <w:rFonts w:asciiTheme="minorHAnsi" w:hAnsiTheme="minorHAnsi"/>
                <w:b/>
              </w:rPr>
              <w:t>identifikasyonu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proofErr w:type="spellStart"/>
            <w:r w:rsidRPr="00381E8B">
              <w:rPr>
                <w:rFonts w:asciiTheme="minorHAnsi" w:hAnsiTheme="minorHAnsi"/>
                <w:b/>
              </w:rPr>
              <w:t>Prepusyum</w:t>
            </w:r>
            <w:proofErr w:type="spellEnd"/>
            <w:r w:rsidRPr="00381E8B">
              <w:rPr>
                <w:rFonts w:asciiTheme="minorHAnsi" w:hAnsiTheme="minorHAnsi"/>
                <w:b/>
              </w:rPr>
              <w:t xml:space="preserve">, vajinal </w:t>
            </w:r>
            <w:proofErr w:type="spellStart"/>
            <w:r w:rsidRPr="00381E8B">
              <w:rPr>
                <w:rFonts w:asciiTheme="minorHAnsi" w:hAnsiTheme="minorHAnsi"/>
                <w:b/>
              </w:rPr>
              <w:t>yıkantı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Kültür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7-14 gün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5D5" w:rsidRPr="00381E8B" w:rsidRDefault="00DB55D5" w:rsidP="00B221D3">
            <w:pPr>
              <w:jc w:val="center"/>
              <w:rPr>
                <w:rFonts w:asciiTheme="minorHAnsi" w:hAnsiTheme="minorHAnsi"/>
                <w:b/>
              </w:rPr>
            </w:pPr>
            <w:r w:rsidRPr="00381E8B">
              <w:rPr>
                <w:rFonts w:asciiTheme="minorHAnsi" w:hAnsiTheme="minorHAnsi"/>
                <w:b/>
              </w:rPr>
              <w:t>171.10TL</w:t>
            </w:r>
          </w:p>
        </w:tc>
      </w:tr>
    </w:tbl>
    <w:p w:rsidR="00DB55D5" w:rsidRPr="005D72FE" w:rsidRDefault="00282D3D" w:rsidP="00DB55D5">
      <w:pPr>
        <w:jc w:val="center"/>
        <w:rPr>
          <w:b/>
        </w:rPr>
      </w:pPr>
      <w:r>
        <w:rPr>
          <w:b/>
        </w:rPr>
        <w:t xml:space="preserve">ELAZIĞ VETERİNER KONTROL </w:t>
      </w:r>
      <w:r w:rsidR="00DB55D5" w:rsidRPr="005D72FE">
        <w:rPr>
          <w:b/>
        </w:rPr>
        <w:t>ENSTİTÜSÜ MÜDÜRLÜĞÜ</w:t>
      </w:r>
    </w:p>
    <w:p w:rsidR="00DB55D5" w:rsidRPr="005D72FE" w:rsidRDefault="00DB55D5" w:rsidP="00DB55D5">
      <w:pPr>
        <w:jc w:val="center"/>
        <w:rPr>
          <w:b/>
        </w:rPr>
      </w:pPr>
      <w:r w:rsidRPr="005D72FE">
        <w:rPr>
          <w:b/>
        </w:rPr>
        <w:t>İTHAL HAYVANLARDA YAPILAN ANALİZLER VE</w:t>
      </w:r>
    </w:p>
    <w:p w:rsidR="00DB55D5" w:rsidRPr="00565011" w:rsidRDefault="00DB55D5" w:rsidP="00DB55D5">
      <w:pPr>
        <w:jc w:val="center"/>
        <w:rPr>
          <w:b/>
          <w:sz w:val="20"/>
          <w:szCs w:val="20"/>
        </w:rPr>
      </w:pPr>
      <w:r w:rsidRPr="005D72FE">
        <w:rPr>
          <w:b/>
        </w:rPr>
        <w:t>201</w:t>
      </w:r>
      <w:r>
        <w:rPr>
          <w:b/>
        </w:rPr>
        <w:t>9</w:t>
      </w:r>
      <w:r w:rsidRPr="005D72FE">
        <w:rPr>
          <w:b/>
        </w:rPr>
        <w:t xml:space="preserve"> YILI FİYATLARI</w:t>
      </w:r>
    </w:p>
    <w:p w:rsidR="00DB55D5" w:rsidRPr="00565011" w:rsidRDefault="00DB55D5" w:rsidP="00DB55D5">
      <w:pPr>
        <w:tabs>
          <w:tab w:val="left" w:pos="4305"/>
        </w:tabs>
        <w:rPr>
          <w:b/>
          <w:sz w:val="20"/>
          <w:szCs w:val="20"/>
        </w:rPr>
      </w:pPr>
      <w:r w:rsidRPr="00565011">
        <w:rPr>
          <w:b/>
          <w:sz w:val="20"/>
          <w:szCs w:val="20"/>
        </w:rPr>
        <w:t xml:space="preserve">                                                                      </w:t>
      </w:r>
      <w:r w:rsidRPr="00565011">
        <w:rPr>
          <w:b/>
          <w:sz w:val="20"/>
          <w:szCs w:val="20"/>
        </w:rPr>
        <w:tab/>
      </w:r>
    </w:p>
    <w:p w:rsidR="00DB55D5" w:rsidRPr="00565011" w:rsidRDefault="00DB55D5" w:rsidP="00DB55D5">
      <w:pPr>
        <w:tabs>
          <w:tab w:val="left" w:pos="4305"/>
        </w:tabs>
        <w:rPr>
          <w:b/>
          <w:sz w:val="20"/>
          <w:szCs w:val="20"/>
        </w:rPr>
      </w:pPr>
    </w:p>
    <w:p w:rsidR="00DB55D5" w:rsidRPr="00282D3D" w:rsidRDefault="00282D3D" w:rsidP="00DB55D5">
      <w:pPr>
        <w:tabs>
          <w:tab w:val="left" w:pos="4305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HESAP NO: </w:t>
      </w:r>
      <w:r w:rsidR="00DB55D5" w:rsidRPr="00282D3D">
        <w:rPr>
          <w:rFonts w:asciiTheme="minorHAnsi" w:hAnsiTheme="minorHAnsi"/>
          <w:b/>
          <w:sz w:val="32"/>
          <w:szCs w:val="32"/>
        </w:rPr>
        <w:t>TC ZİRAAT BANKASI ELAZIĞ MERKEZ ŞB:</w:t>
      </w:r>
      <w:r w:rsidR="00DB55D5" w:rsidRPr="00282D3D">
        <w:rPr>
          <w:rFonts w:asciiTheme="minorHAnsi" w:hAnsiTheme="minorHAnsi"/>
          <w:b/>
          <w:sz w:val="32"/>
          <w:szCs w:val="32"/>
        </w:rPr>
        <w:tab/>
      </w:r>
      <w:r w:rsidR="00DB55D5" w:rsidRPr="00282D3D">
        <w:rPr>
          <w:rFonts w:asciiTheme="minorHAnsi" w:hAnsiTheme="minorHAnsi"/>
          <w:b/>
          <w:sz w:val="32"/>
          <w:szCs w:val="32"/>
        </w:rPr>
        <w:tab/>
      </w:r>
      <w:r w:rsidR="00DB55D5" w:rsidRPr="00282D3D">
        <w:rPr>
          <w:rFonts w:asciiTheme="minorHAnsi" w:hAnsiTheme="minorHAnsi"/>
          <w:b/>
          <w:sz w:val="32"/>
          <w:szCs w:val="32"/>
        </w:rPr>
        <w:tab/>
        <w:t xml:space="preserve"> TR </w:t>
      </w:r>
      <w:proofErr w:type="gramStart"/>
      <w:r w:rsidR="00DB55D5" w:rsidRPr="00282D3D">
        <w:rPr>
          <w:rFonts w:asciiTheme="minorHAnsi" w:hAnsiTheme="minorHAnsi"/>
          <w:b/>
          <w:sz w:val="32"/>
          <w:szCs w:val="32"/>
        </w:rPr>
        <w:t>46000100018634698504</w:t>
      </w:r>
      <w:proofErr w:type="gramEnd"/>
      <w:r w:rsidR="00DB55D5" w:rsidRPr="00282D3D">
        <w:rPr>
          <w:rFonts w:asciiTheme="minorHAnsi" w:hAnsiTheme="minorHAnsi"/>
          <w:b/>
          <w:sz w:val="32"/>
          <w:szCs w:val="32"/>
        </w:rPr>
        <w:t>-5002</w:t>
      </w:r>
    </w:p>
    <w:p w:rsidR="00DB55D5" w:rsidRPr="00282D3D" w:rsidRDefault="00282D3D" w:rsidP="00DB55D5">
      <w:pPr>
        <w:tabs>
          <w:tab w:val="left" w:pos="4305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İLETİŞİM BİLGİLERİ: TLF: </w:t>
      </w:r>
      <w:r w:rsidR="00737BFE">
        <w:rPr>
          <w:rFonts w:asciiTheme="minorHAnsi" w:hAnsiTheme="minorHAnsi"/>
          <w:b/>
          <w:sz w:val="32"/>
          <w:szCs w:val="32"/>
        </w:rPr>
        <w:t xml:space="preserve">0 424 2181834 </w:t>
      </w:r>
      <w:r w:rsidR="00DB55D5" w:rsidRPr="00282D3D">
        <w:rPr>
          <w:rFonts w:asciiTheme="minorHAnsi" w:hAnsiTheme="minorHAnsi"/>
          <w:b/>
          <w:sz w:val="32"/>
          <w:szCs w:val="32"/>
        </w:rPr>
        <w:t xml:space="preserve"> FAX:   0 424 2338720</w:t>
      </w:r>
      <w:bookmarkStart w:id="0" w:name="_GoBack"/>
      <w:bookmarkEnd w:id="0"/>
    </w:p>
    <w:p w:rsidR="00DB55D5" w:rsidRPr="00565011" w:rsidRDefault="00DB55D5" w:rsidP="00DB55D5">
      <w:pPr>
        <w:tabs>
          <w:tab w:val="left" w:pos="4305"/>
        </w:tabs>
        <w:rPr>
          <w:b/>
          <w:sz w:val="20"/>
          <w:szCs w:val="20"/>
        </w:rPr>
      </w:pPr>
    </w:p>
    <w:p w:rsidR="00DB55D5" w:rsidRPr="00170466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Pr="00170466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Pr="00170466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p w:rsidR="00DB55D5" w:rsidRDefault="00DB55D5" w:rsidP="00DB55D5">
      <w:pPr>
        <w:tabs>
          <w:tab w:val="left" w:pos="4305"/>
        </w:tabs>
        <w:rPr>
          <w:sz w:val="20"/>
          <w:szCs w:val="20"/>
        </w:rPr>
      </w:pPr>
    </w:p>
    <w:sectPr w:rsidR="00DB55D5" w:rsidSect="003A74D1">
      <w:pgSz w:w="16838" w:h="11906" w:orient="landscape"/>
      <w:pgMar w:top="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66" w:rsidRDefault="009C5D66" w:rsidP="00DB55D5">
      <w:r>
        <w:separator/>
      </w:r>
    </w:p>
  </w:endnote>
  <w:endnote w:type="continuationSeparator" w:id="0">
    <w:p w:rsidR="009C5D66" w:rsidRDefault="009C5D66" w:rsidP="00D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66" w:rsidRDefault="009C5D66" w:rsidP="00DB55D5">
      <w:r>
        <w:separator/>
      </w:r>
    </w:p>
  </w:footnote>
  <w:footnote w:type="continuationSeparator" w:id="0">
    <w:p w:rsidR="009C5D66" w:rsidRDefault="009C5D66" w:rsidP="00DB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D5"/>
    <w:rsid w:val="0016627A"/>
    <w:rsid w:val="00282D3D"/>
    <w:rsid w:val="00381E8B"/>
    <w:rsid w:val="003B5B1E"/>
    <w:rsid w:val="004E311B"/>
    <w:rsid w:val="00626FC1"/>
    <w:rsid w:val="00737BFE"/>
    <w:rsid w:val="009C5D66"/>
    <w:rsid w:val="00A162A6"/>
    <w:rsid w:val="00DB55D5"/>
    <w:rsid w:val="00EA44F6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D146A-3186-4B65-9E57-F8D5C25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5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5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55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55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BF35BC8A7D57D8449C460FF9E4EA4F80" ma:contentTypeVersion="" ma:contentTypeDescription="Karşıdan resim veya fotoğraf yükleyin." ma:contentTypeScope="" ma:versionID="e502f1a2c5c01d8399f2992f75dff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F2F96-D235-4AA8-970F-E204C560E432}"/>
</file>

<file path=customXml/itemProps2.xml><?xml version="1.0" encoding="utf-8"?>
<ds:datastoreItem xmlns:ds="http://schemas.openxmlformats.org/officeDocument/2006/customXml" ds:itemID="{70690F4C-632A-4F7A-BC93-9DD44F3A2DE2}"/>
</file>

<file path=customXml/itemProps3.xml><?xml version="1.0" encoding="utf-8"?>
<ds:datastoreItem xmlns:ds="http://schemas.openxmlformats.org/officeDocument/2006/customXml" ds:itemID="{563AB5C7-5A78-401F-B26D-E670B58D2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Forum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keywords/>
  <cp:lastModifiedBy>Özlem</cp:lastModifiedBy>
  <cp:revision>8</cp:revision>
  <dcterms:created xsi:type="dcterms:W3CDTF">2019-01-04T04:42:00Z</dcterms:created>
  <dcterms:modified xsi:type="dcterms:W3CDTF">2019-01-15T07:54:00Z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0x01010200BF35BC8A7D57D8449C460FF9E4EA4F80</vt:lpwstr>
  </property>
</Properties>
</file>